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20" w:bottom="280" w:left="620" w:right="6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2508885</wp:posOffset>
            </wp:positionH>
            <wp:positionV relativeFrom="paragraph">
              <wp:posOffset>-1555522</wp:posOffset>
            </wp:positionV>
            <wp:extent cx="605155" cy="1371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586689</wp:posOffset>
            </wp:positionH>
            <wp:positionV relativeFrom="paragraph">
              <wp:posOffset>-1421537</wp:posOffset>
            </wp:positionV>
            <wp:extent cx="1489760" cy="7810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 A: Contact Information</w:t>
      </w:r>
    </w:p>
    <w:p>
      <w:pPr>
        <w:spacing w:line="254" w:lineRule="auto" w:before="48"/>
        <w:ind w:left="467" w:right="102" w:hanging="368"/>
        <w:jc w:val="left"/>
        <w:rPr>
          <w:b/>
          <w:sz w:val="28"/>
        </w:rPr>
      </w:pPr>
      <w:r>
        <w:rPr/>
        <w:br w:type="column"/>
      </w:r>
      <w:r>
        <w:rPr>
          <w:b/>
          <w:w w:val="90"/>
          <w:sz w:val="28"/>
          <w:u w:val="single"/>
        </w:rPr>
        <w:t>Royal</w:t>
      </w:r>
      <w:r>
        <w:rPr>
          <w:b/>
          <w:spacing w:val="-39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Military</w:t>
      </w:r>
      <w:r>
        <w:rPr>
          <w:b/>
          <w:spacing w:val="-39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College</w:t>
      </w:r>
      <w:r>
        <w:rPr>
          <w:b/>
          <w:spacing w:val="-39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of</w:t>
      </w:r>
      <w:r>
        <w:rPr>
          <w:b/>
          <w:spacing w:val="-39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Canada</w:t>
      </w:r>
      <w:r>
        <w:rPr>
          <w:b/>
          <w:spacing w:val="-37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Messes</w:t>
      </w:r>
      <w:r>
        <w:rPr>
          <w:b/>
          <w:w w:val="90"/>
          <w:sz w:val="28"/>
        </w:rPr>
        <w:t> </w:t>
      </w:r>
      <w:r>
        <w:rPr>
          <w:b/>
          <w:w w:val="85"/>
          <w:sz w:val="28"/>
          <w:u w:val="single"/>
        </w:rPr>
        <w:t>Function/Facility Request</w:t>
      </w:r>
      <w:r>
        <w:rPr>
          <w:b/>
          <w:spacing w:val="32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Agreement</w:t>
      </w:r>
    </w:p>
    <w:p>
      <w:pPr>
        <w:spacing w:after="0" w:line="254" w:lineRule="auto"/>
        <w:jc w:val="left"/>
        <w:rPr>
          <w:sz w:val="28"/>
        </w:rPr>
        <w:sectPr>
          <w:type w:val="continuous"/>
          <w:pgSz w:w="12240" w:h="15840"/>
          <w:pgMar w:top="20" w:bottom="280" w:left="620" w:right="600"/>
          <w:cols w:num="2" w:equalWidth="0">
            <w:col w:w="4324" w:space="1780"/>
            <w:col w:w="4916"/>
          </w:col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6"/>
        <w:gridCol w:w="6522"/>
      </w:tblGrid>
      <w:tr>
        <w:trPr>
          <w:trHeight w:val="587" w:hRule="atLeast"/>
        </w:trPr>
        <w:tc>
          <w:tcPr>
            <w:tcW w:w="366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2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70" w:lineRule="exact" w:before="20" w:after="0"/>
              <w:ind w:left="828" w:right="0" w:hanging="362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CF1 Number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(TBA):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66" w:type="dxa"/>
          </w:tcPr>
          <w:p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3. Function OPI: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6" w:hRule="atLeast"/>
        </w:trPr>
        <w:tc>
          <w:tcPr>
            <w:tcW w:w="366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2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Point of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Contact: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9" w:val="left" w:leader="none"/>
              </w:tabs>
              <w:spacing w:line="240" w:lineRule="auto" w:before="17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Number: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9" w:val="left" w:leader="none"/>
              </w:tabs>
              <w:spacing w:line="240" w:lineRule="auto" w:before="17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9" w:val="left" w:leader="none"/>
              </w:tabs>
              <w:spacing w:line="240" w:lineRule="auto" w:before="17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9" w:val="left" w:leader="none"/>
              </w:tabs>
              <w:spacing w:line="272" w:lineRule="exact" w:before="17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9"/>
        </w:rPr>
      </w:pPr>
    </w:p>
    <w:p>
      <w:pPr>
        <w:pStyle w:val="Heading1"/>
        <w:spacing w:before="60" w:after="13"/>
      </w:pPr>
      <w:r>
        <w:rPr/>
        <w:t>Section B: General Requirement Info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428"/>
        <w:gridCol w:w="6805"/>
      </w:tblGrid>
      <w:tr>
        <w:trPr>
          <w:trHeight w:val="268" w:hRule="atLeast"/>
        </w:trPr>
        <w:tc>
          <w:tcPr>
            <w:tcW w:w="2943" w:type="dxa"/>
          </w:tcPr>
          <w:p>
            <w:pPr>
              <w:pStyle w:val="TableParagraph"/>
              <w:tabs>
                <w:tab w:pos="828" w:val="left" w:leader="none"/>
              </w:tabs>
              <w:spacing w:line="246" w:lineRule="exact" w:before="2"/>
              <w:ind w:left="467"/>
              <w:rPr>
                <w:sz w:val="22"/>
              </w:rPr>
            </w:pPr>
            <w:r>
              <w:rPr>
                <w:sz w:val="18"/>
              </w:rPr>
              <w:t>1.</w:t>
              <w:tab/>
            </w:r>
            <w:r>
              <w:rPr>
                <w:sz w:val="22"/>
              </w:rPr>
              <w:t>Proposed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72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943" w:type="dxa"/>
          </w:tcPr>
          <w:p>
            <w:pPr>
              <w:pStyle w:val="TableParagraph"/>
              <w:tabs>
                <w:tab w:pos="828" w:val="left" w:leader="none"/>
              </w:tabs>
              <w:spacing w:line="246" w:lineRule="exact" w:before="4"/>
              <w:ind w:left="467"/>
              <w:rPr>
                <w:sz w:val="22"/>
              </w:rPr>
            </w:pPr>
            <w:r>
              <w:rPr>
                <w:sz w:val="18"/>
              </w:rPr>
              <w:t>2.</w:t>
              <w:tab/>
            </w:r>
            <w:r>
              <w:rPr>
                <w:sz w:val="22"/>
              </w:rPr>
              <w:t>Proposed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Times:</w:t>
            </w:r>
          </w:p>
        </w:tc>
        <w:tc>
          <w:tcPr>
            <w:tcW w:w="72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943" w:type="dxa"/>
          </w:tcPr>
          <w:p>
            <w:pPr>
              <w:pStyle w:val="TableParagraph"/>
              <w:tabs>
                <w:tab w:pos="828" w:val="left" w:leader="none"/>
              </w:tabs>
              <w:spacing w:before="2"/>
              <w:ind w:left="467"/>
              <w:rPr>
                <w:sz w:val="22"/>
              </w:rPr>
            </w:pPr>
            <w:r>
              <w:rPr>
                <w:sz w:val="18"/>
              </w:rPr>
              <w:t>3.</w:t>
              <w:tab/>
            </w:r>
            <w:r>
              <w:rPr>
                <w:sz w:val="22"/>
              </w:rPr>
              <w:t>Estimated #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6" w:lineRule="exact" w:before="16"/>
              <w:ind w:left="828"/>
              <w:rPr>
                <w:sz w:val="22"/>
              </w:rPr>
            </w:pPr>
            <w:r>
              <w:rPr>
                <w:sz w:val="22"/>
              </w:rPr>
              <w:t>Attendees:</w:t>
            </w:r>
          </w:p>
        </w:tc>
        <w:tc>
          <w:tcPr>
            <w:tcW w:w="723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943" w:type="dxa"/>
            <w:vMerge w:val="restart"/>
          </w:tcPr>
          <w:p>
            <w:pPr>
              <w:pStyle w:val="TableParagraph"/>
              <w:tabs>
                <w:tab w:pos="828" w:val="left" w:leader="none"/>
              </w:tabs>
              <w:spacing w:before="2"/>
              <w:ind w:left="467"/>
              <w:rPr>
                <w:sz w:val="22"/>
              </w:rPr>
            </w:pPr>
            <w:r>
              <w:rPr>
                <w:sz w:val="18"/>
              </w:rPr>
              <w:t>4.</w:t>
              <w:tab/>
            </w:r>
            <w:r>
              <w:rPr>
                <w:sz w:val="22"/>
              </w:rPr>
              <w:t>Rooms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Requested: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Dining Room</w:t>
            </w:r>
          </w:p>
        </w:tc>
      </w:tr>
      <w:tr>
        <w:trPr>
          <w:trHeight w:val="321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Coggins Club</w:t>
            </w:r>
          </w:p>
        </w:tc>
      </w:tr>
      <w:tr>
        <w:trPr>
          <w:trHeight w:val="321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Bar</w:t>
            </w:r>
          </w:p>
        </w:tc>
      </w:tr>
      <w:tr>
        <w:trPr>
          <w:trHeight w:val="321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Lounge</w:t>
            </w:r>
          </w:p>
        </w:tc>
      </w:tr>
      <w:tr>
        <w:trPr>
          <w:trHeight w:val="321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Patio</w:t>
            </w:r>
          </w:p>
        </w:tc>
      </w:tr>
      <w:tr>
        <w:trPr>
          <w:trHeight w:val="321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Commandants Room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spacing w:before="0" w:after="1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Section C: Funding </w:t>
      </w:r>
      <w:r>
        <w:rPr>
          <w:b/>
          <w:w w:val="125"/>
          <w:sz w:val="22"/>
        </w:rPr>
        <w:t>/ </w:t>
      </w:r>
      <w:r>
        <w:rPr>
          <w:b/>
          <w:sz w:val="22"/>
        </w:rPr>
        <w:t>Payment Information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428"/>
        <w:gridCol w:w="6887"/>
      </w:tblGrid>
      <w:tr>
        <w:trPr>
          <w:trHeight w:val="268" w:hRule="atLeast"/>
        </w:trPr>
        <w:tc>
          <w:tcPr>
            <w:tcW w:w="2943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Budget for Event</w:t>
            </w:r>
          </w:p>
        </w:tc>
        <w:tc>
          <w:tcPr>
            <w:tcW w:w="7315" w:type="dxa"/>
            <w:gridSpan w:val="2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w w:val="91"/>
                <w:sz w:val="22"/>
              </w:rPr>
              <w:t>$</w:t>
            </w:r>
          </w:p>
        </w:tc>
      </w:tr>
      <w:tr>
        <w:trPr>
          <w:trHeight w:val="268" w:hRule="atLeast"/>
        </w:trPr>
        <w:tc>
          <w:tcPr>
            <w:tcW w:w="2943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Type of Event: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Mess Dinner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Mess Event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Commandant VIP Event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College Wide Event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70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4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Unit/ Section/ Departure Event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D.W.D.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w w:val="105"/>
                <w:sz w:val="22"/>
              </w:rPr>
              <w:t>Coffee Break </w:t>
            </w:r>
            <w:r>
              <w:rPr>
                <w:w w:val="110"/>
                <w:sz w:val="22"/>
              </w:rPr>
              <w:t>/ </w:t>
            </w:r>
            <w:r>
              <w:rPr>
                <w:w w:val="105"/>
                <w:sz w:val="22"/>
              </w:rPr>
              <w:t>Briefing </w:t>
            </w:r>
            <w:r>
              <w:rPr>
                <w:rFonts w:ascii="Wingdings" w:hAnsi="Wingdings"/>
                <w:w w:val="105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Other: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2943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Payment Format: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Public Funds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Cheque/ Cash/ Credit Card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AQR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NPF SSM Acct #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Cadet Mess Acct #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NPF Unit Fund #</w:t>
            </w:r>
          </w:p>
        </w:tc>
      </w:tr>
      <w:tr>
        <w:trPr>
          <w:trHeight w:val="268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Commandant Fund G.L.</w:t>
            </w:r>
          </w:p>
        </w:tc>
      </w:tr>
      <w:tr>
        <w:trPr>
          <w:trHeight w:val="316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Funds for Foundation</w:t>
            </w:r>
          </w:p>
        </w:tc>
      </w:tr>
      <w:tr>
        <w:trPr>
          <w:trHeight w:val="314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By the PSP Coordinator</w:t>
            </w:r>
          </w:p>
        </w:tc>
      </w:tr>
      <w:tr>
        <w:trPr>
          <w:trHeight w:val="316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7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By the OPI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20" w:bottom="280" w:left="620" w:right="600"/>
        </w:sectPr>
      </w:pPr>
    </w:p>
    <w:p>
      <w:pPr>
        <w:spacing w:before="49" w:after="14"/>
        <w:ind w:left="100" w:right="0" w:firstLine="0"/>
        <w:jc w:val="left"/>
        <w:rPr>
          <w:sz w:val="22"/>
        </w:rPr>
      </w:pPr>
      <w:r>
        <w:rPr>
          <w:b/>
          <w:sz w:val="22"/>
        </w:rPr>
        <w:t>Section D: Bar Requirements </w:t>
      </w:r>
      <w:r>
        <w:rPr>
          <w:sz w:val="22"/>
        </w:rPr>
        <w:t>(Check one or more below)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8642"/>
      </w:tblGrid>
      <w:tr>
        <w:trPr>
          <w:trHeight w:val="268" w:hRule="atLeast"/>
        </w:trPr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Bar Service Required?</w:t>
            </w:r>
          </w:p>
        </w:tc>
      </w:tr>
      <w:tr>
        <w:trPr>
          <w:trHeight w:val="268" w:hRule="atLeast"/>
        </w:trPr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Bar Opening hours</w:t>
            </w:r>
          </w:p>
        </w:tc>
      </w:tr>
      <w:tr>
        <w:trPr>
          <w:trHeight w:val="268" w:hRule="atLeast"/>
        </w:trPr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Bar Closing hours</w:t>
            </w:r>
          </w:p>
        </w:tc>
      </w:tr>
      <w:tr>
        <w:trPr>
          <w:trHeight w:val="2147" w:hRule="atLeast"/>
        </w:trPr>
        <w:tc>
          <w:tcPr>
            <w:tcW w:w="10258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Special instructions (I.E. Wine with dinner)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spacing w:before="0" w:after="14"/>
        <w:ind w:left="100" w:right="0" w:firstLine="0"/>
        <w:jc w:val="left"/>
        <w:rPr>
          <w:sz w:val="22"/>
        </w:rPr>
      </w:pPr>
      <w:r>
        <w:rPr>
          <w:b/>
          <w:sz w:val="22"/>
        </w:rPr>
        <w:t>Section E: Food Requirements </w:t>
      </w:r>
      <w:r>
        <w:rPr>
          <w:sz w:val="22"/>
        </w:rPr>
        <w:t>(Check all that apply)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9722"/>
      </w:tblGrid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Pass around appetizers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Dinner Buffet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Dinner Table Service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Lunch Buffet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Lunch Table Service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</w:tr>
      <w:tr>
        <w:trPr>
          <w:trHeight w:val="270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Finger Food Buffet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Coffee/ Dessert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</w:tr>
      <w:tr>
        <w:trPr>
          <w:trHeight w:val="303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22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Culinary Preferences: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Please Indicate any Dietary Requirements for guests:</w:t>
            </w:r>
          </w:p>
        </w:tc>
      </w:tr>
    </w:tbl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spacing w:after="13"/>
      </w:pPr>
      <w:r>
        <w:rPr/>
        <w:t>Section I: Mess Confirmation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1.9pt;height:134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103"/>
                  </w:pPr>
                  <w:r>
                    <w:rPr/>
                    <w:t>Event Has Been Confirmed by: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623" w:val="left" w:leader="none"/>
                      <w:tab w:pos="2624" w:val="left" w:leader="none"/>
                    </w:tabs>
                    <w:spacing w:line="271" w:lineRule="exact" w:before="16" w:after="0"/>
                    <w:ind w:left="2623" w:right="0" w:hanging="361"/>
                    <w:jc w:val="left"/>
                  </w:pPr>
                  <w:r>
                    <w:rPr/>
                    <w:t>Andy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Sakell,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Mess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Manager(X6654)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623" w:val="left" w:leader="none"/>
                      <w:tab w:pos="2624" w:val="left" w:leader="none"/>
                    </w:tabs>
                    <w:spacing w:line="269" w:lineRule="exact" w:before="0" w:after="0"/>
                    <w:ind w:left="2623" w:right="0" w:hanging="361"/>
                    <w:jc w:val="left"/>
                  </w:pPr>
                  <w:r>
                    <w:rPr/>
                    <w:t>SSM Committee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Member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623" w:val="left" w:leader="none"/>
                      <w:tab w:pos="2624" w:val="left" w:leader="none"/>
                    </w:tabs>
                    <w:spacing w:line="271" w:lineRule="exact" w:before="0" w:after="0"/>
                    <w:ind w:left="2623" w:right="0" w:hanging="361"/>
                    <w:jc w:val="left"/>
                  </w:pPr>
                  <w:r>
                    <w:rPr/>
                    <w:t>Lori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Alves-MacPhail,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Assistant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Mess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Manager(X6722)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tabs>
                      <w:tab w:pos="3748" w:val="left" w:leader="none"/>
                      <w:tab w:pos="8320" w:val="left" w:leader="none"/>
                    </w:tabs>
                    <w:spacing w:line="508" w:lineRule="auto" w:before="1"/>
                    <w:ind w:left="103" w:right="2104"/>
                  </w:pPr>
                  <w:r>
                    <w:rPr>
                      <w:w w:val="90"/>
                    </w:rPr>
                    <w:t>Function</w:t>
                  </w:r>
                  <w:r>
                    <w:rPr>
                      <w:spacing w:val="16"/>
                      <w:w w:val="90"/>
                    </w:rPr>
                    <w:t> </w:t>
                  </w:r>
                  <w:r>
                    <w:rPr>
                      <w:w w:val="90"/>
                    </w:rPr>
                    <w:t>Approval</w:t>
                  </w:r>
                  <w:r>
                    <w:rPr>
                      <w:spacing w:val="16"/>
                      <w:w w:val="90"/>
                    </w:rPr>
                    <w:t> </w:t>
                  </w:r>
                  <w:r>
                    <w:rPr>
                      <w:w w:val="90"/>
                    </w:rPr>
                    <w:t>Signature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w w:val="8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Date: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w w:val="8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2240" w:h="15840"/>
      <w:pgMar w:top="14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o"/>
      <w:lvlJc w:val="left"/>
      <w:pPr>
        <w:ind w:left="2623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6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828" w:hanging="361"/>
        <w:jc w:val="left"/>
      </w:pPr>
      <w:rPr>
        <w:rFonts w:hint="default" w:ascii="Arial" w:hAnsi="Arial" w:eastAsia="Arial" w:cs="Arial"/>
        <w:w w:val="91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Arial" w:hAnsi="Arial" w:eastAsia="Arial" w:cs="Arial"/>
        <w:w w:val="87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Arial" w:hAnsi="Arial" w:eastAsia="Arial" w:cs="Arial"/>
        <w:w w:val="9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7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2023-09-19T12:31:32Z</dcterms:created>
  <dcterms:modified xsi:type="dcterms:W3CDTF">2023-09-19T12:31:32Z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